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2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2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2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2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BBAA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1560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32571"/>
          <w:noProof w:val="true"/>
        </w:rPr>
        <w:t>Individual</w:t>
      </w:r>
      <w:r>
        <w:rPr>
          <w:rFonts w:ascii="Calibri" w:hAnsi="Calibri" w:cs="Calibri"/>
          <w:b/>
          <w:u w:val="none"/>
          <w:sz w:val="28.4599991"/>
          <w:color w:val="000000"/>
          <w:w w:val="93.8932571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32571"/>
          <w:noProof w:val="true"/>
        </w:rPr>
        <w:t>Board</w:t>
      </w:r>
      <w:r>
        <w:rPr>
          <w:rFonts w:ascii="Calibri" w:hAnsi="Calibri" w:cs="Calibri"/>
          <w:b/>
          <w:u w:val="none"/>
          <w:sz w:val="28.4599991"/>
          <w:color w:val="000000"/>
          <w:w w:val="93.8932571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32571"/>
          <w:noProof w:val="true"/>
        </w:rPr>
        <w:t>Member’s</w:t>
      </w:r>
      <w:r>
        <w:rPr>
          <w:rFonts w:ascii="Calibri" w:hAnsi="Calibri" w:cs="Calibri"/>
          <w:b/>
          <w:u w:val="none"/>
          <w:sz w:val="28.4599991"/>
          <w:color w:val="000000"/>
          <w:w w:val="93.8932571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32571"/>
          <w:noProof w:val="true"/>
        </w:rPr>
        <w:t>Authority</w:t>
      </w:r>
      <w:r>
        <w:rPr>
          <w:rFonts w:ascii="Calibri" w:hAnsi="Calibri" w:cs="Calibri"/>
          <w:b/>
          <w:u w:val="none"/>
          <w:sz w:val="28.4599991"/>
          <w:color w:val="000000"/>
          <w:w w:val="93.8932571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32571"/>
          <w:noProof w:val="true"/>
        </w:rPr>
        <w:t>and</w:t>
      </w:r>
      <w:r>
        <w:rPr>
          <w:rFonts w:ascii="Calibri" w:hAnsi="Calibri" w:cs="Calibri"/>
          <w:b/>
          <w:u w:val="none"/>
          <w:sz w:val="28.4599991"/>
          <w:color w:val="000000"/>
          <w:w w:val="93.8932571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32571"/>
          <w:noProof w:val="true"/>
        </w:rPr>
        <w:t>Responsibilities</w:t>
      </w:r>
    </w:p>
    <w:p w:rsidR="005A76FB" w:rsidRDefault="005A76FB" w:rsidP="005A76FB">
      <w:pPr>
        <w:spacing w:before="0" w:after="0" w:lineRule="exact" w:line="240"/>
        <w:ind w:firstLine="1560" w:left="565"/>
        <w:rPr/>
      </w:pPr>
    </w:p>
    <w:p w:rsidR="005A76FB" w:rsidRDefault="005A76FB" w:rsidP="005A76FB">
      <w:pPr>
        <w:spacing w:before="0" w:after="0" w:lineRule="exact" w:line="240"/>
        <w:ind w:firstLine="1560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exercises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authority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896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96912"/>
          <w:noProof w:val="true"/>
        </w:rPr>
        <w:t>his/her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89.0043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43716"/>
          <w:noProof w:val="true"/>
        </w:rPr>
        <w:t>only.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authority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act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8.23265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326508"/>
          <w:noProof w:val="true"/>
        </w:rPr>
        <w:t>authorized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9348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4493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9348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493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93484"/>
          <w:noProof w:val="true"/>
        </w:rPr>
        <w:t>specific</w:t>
      </w:r>
      <w:r>
        <w:rPr>
          <w:rFonts w:ascii="Calibri" w:hAnsi="Calibri" w:cs="Calibri"/>
          <w:u w:val="none"/>
          <w:sz w:val="24.5"/>
          <w:color w:val="000000"/>
          <w:w w:val="89.4493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9348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4493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493484"/>
          <w:noProof w:val="true"/>
        </w:rPr>
        <w:t>motion.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express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opinions.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expressing</w:t>
      </w:r>
      <w:r>
        <w:rPr>
          <w:rFonts w:ascii="Calibri" w:hAnsi="Calibri" w:cs="Calibri"/>
          <w:u w:val="none"/>
          <w:sz w:val="24.5"/>
          <w:color w:val="000000"/>
          <w:w w:val="90.3332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32062"/>
          <w:noProof w:val="true"/>
        </w:rPr>
        <w:t>such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opinions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public,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clearly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identify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opinions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9.4664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64841"/>
          <w:noProof w:val="true"/>
        </w:rPr>
        <w:t>own.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knowledgeable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action,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supplied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03238"/>
          <w:noProof w:val="true"/>
        </w:rPr>
        <w:t>director,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gained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attendance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0987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732"/>
          <w:noProof w:val="true"/>
        </w:rPr>
        <w:t>activities.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adhere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carrying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out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responsibilities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3616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61633"/>
          <w:noProof w:val="true"/>
        </w:rPr>
        <w:t>membership: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72943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72943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3.86729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7294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3.86729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72943"/>
          <w:noProof w:val="true"/>
        </w:rPr>
        <w:t>Information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desires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existing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survey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prepared</w:t>
      </w:r>
      <w:r>
        <w:rPr>
          <w:rFonts w:ascii="Calibri" w:hAnsi="Calibri" w:cs="Calibri"/>
          <w:u w:val="none"/>
          <w:sz w:val="24.5"/>
          <w:color w:val="000000"/>
          <w:w w:val="88.84608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0846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director.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material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4619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619522"/>
          <w:noProof w:val="true"/>
        </w:rPr>
        <w:t>made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Board.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Requests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generation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reports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9184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4723"/>
          <w:noProof w:val="true"/>
        </w:rPr>
        <w:t>which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require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additional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expense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submitted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8197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97327"/>
          <w:noProof w:val="true"/>
        </w:rPr>
        <w:t>consideration.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9173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9173"/>
          <w:noProof w:val="true"/>
        </w:rPr>
        <w:t>Requests</w:t>
      </w:r>
      <w:r>
        <w:rPr>
          <w:rFonts w:ascii="Calibri" w:hAnsi="Calibri" w:cs="Calibri"/>
          <w:u w:val="none"/>
          <w:sz w:val="24.5"/>
          <w:color w:val="000000"/>
          <w:w w:val="92.699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917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699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9173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92.699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9173"/>
          <w:noProof w:val="true"/>
        </w:rPr>
        <w:t>Opinions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opinion.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request,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however,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89.7658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658005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chair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Director.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opinion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sought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involves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Director’s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9.9626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626923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performance,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should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chair.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counsel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857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857773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6564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7365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6564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7365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6564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7365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65646"/>
          <w:noProof w:val="true"/>
        </w:rPr>
        <w:t>Board.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1826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18265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1.0518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18265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0518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18265"/>
          <w:noProof w:val="true"/>
        </w:rPr>
        <w:t>Complaints</w:t>
      </w:r>
      <w:r>
        <w:rPr>
          <w:rFonts w:ascii="Calibri" w:hAnsi="Calibri" w:cs="Calibri"/>
          <w:u w:val="none"/>
          <w:sz w:val="24.5"/>
          <w:color w:val="000000"/>
          <w:w w:val="91.0518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1826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518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18265"/>
          <w:noProof w:val="true"/>
        </w:rPr>
        <w:t>Requests</w:t>
      </w:r>
      <w:r>
        <w:rPr>
          <w:rFonts w:ascii="Calibri" w:hAnsi="Calibri" w:cs="Calibri"/>
          <w:u w:val="none"/>
          <w:sz w:val="24.5"/>
          <w:color w:val="000000"/>
          <w:w w:val="91.0518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18265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1.0518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1826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518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1826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0518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18265"/>
          <w:noProof w:val="true"/>
        </w:rPr>
        <w:t>Members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receive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complaints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requests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staff,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87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2818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public,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conveyed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60743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74371"/>
          <w:noProof w:val="true"/>
        </w:rPr>
        <w:t>action.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430"/>
        <w:ind w:firstLine="576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42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Authority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Responsibilities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BBAA</w:t>
      </w:r>
    </w:p>
    <w:p w:rsidR="005A76FB" w:rsidRDefault="005A76FB" w:rsidP="005A76FB">
      <w:pPr>
        <w:spacing w:before="0" w:after="0" w:line="283" w:lineRule="exact"/>
        <w:ind w:firstLine="6259" w:left="42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40"/>
        </w:tabs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53" coordsize="51480,72" o:spt="12" path="m 0,36 l 0,36,51480,36e">
            <v:stroke joinstyle="miter"/>
          </v:shapetype>
          <v:shape id="WS_polygon53" type="polygon53" style="position:absolute;left:0;text-align:left;margin-left:61.2pt;margin-top:229.8pt;width:514.8pt;height:0.720001pt;z-index: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3" coordsize="3696,60" o:spt="12" path="m 0,30 l 0,30,3696,30e">
            <v:stroke joinstyle="miter"/>
          </v:shapetype>
          <v:shape id="WS_polygon73" type="polygon73" style="position:absolute;left:0;text-align:left;margin-left:61.2pt;margin-top:279.48pt;width:36.96pt;height:0.600006pt;z-index:73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668472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66847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3.666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668472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3.666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668472"/>
          <w:noProof w:val="true"/>
        </w:rPr>
        <w:t>Relationship</w:t>
      </w:r>
      <w:r>
        <w:rPr>
          <w:rFonts w:ascii="Calibri" w:hAnsi="Calibri" w:cs="Calibri"/>
          <w:u w:val="none"/>
          <w:sz w:val="24.5"/>
          <w:color w:val="000000"/>
          <w:w w:val="93.666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6684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6668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668472"/>
          <w:noProof w:val="true"/>
        </w:rPr>
        <w:t>Administration</w:t>
      </w:r>
    </w:p>
    <w:p w:rsidR="005A76FB" w:rsidRDefault="005A76FB" w:rsidP="005A76FB">
      <w:pPr>
        <w:spacing w:before="0" w:after="0" w:lineRule="exact" w:line="240"/>
        <w:ind w:left="565" w:firstLine="0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informed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program,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visit</w:t>
      </w:r>
      <w:r>
        <w:rPr>
          <w:rFonts w:ascii="Calibri" w:hAnsi="Calibri" w:cs="Calibri"/>
          <w:u w:val="none"/>
          <w:sz w:val="24.5"/>
          <w:color w:val="000000"/>
          <w:w w:val="90.2703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703705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facilities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gain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information,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4821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82193"/>
          <w:noProof w:val="true"/>
        </w:rPr>
        <w:t>Director.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8461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8461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8461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8461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intervene</w:t>
      </w:r>
      <w:r>
        <w:rPr>
          <w:rFonts w:ascii="Calibri" w:hAnsi="Calibri" w:cs="Calibri"/>
          <w:u w:val="none"/>
          <w:sz w:val="24.5"/>
          <w:color w:val="000000"/>
          <w:w w:val="89.8461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461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461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administration</w:t>
      </w:r>
      <w:r>
        <w:rPr>
          <w:rFonts w:ascii="Calibri" w:hAnsi="Calibri" w:cs="Calibri"/>
          <w:u w:val="none"/>
          <w:sz w:val="24.5"/>
          <w:color w:val="000000"/>
          <w:w w:val="89.8461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461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461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61151"/>
          <w:noProof w:val="true"/>
        </w:rPr>
        <w:t>school.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3096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3096"/>
          <w:noProof w:val="true"/>
        </w:rPr>
        <w:t>Contracts</w:t>
      </w:r>
      <w:r>
        <w:rPr>
          <w:rFonts w:ascii="Calibri" w:hAnsi="Calibri" w:cs="Calibri"/>
          <w:u w:val="none"/>
          <w:sz w:val="24.5"/>
          <w:color w:val="000000"/>
          <w:w w:val="91.72830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309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72830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3096"/>
          <w:noProof w:val="true"/>
        </w:rPr>
        <w:t>Agreements</w:t>
      </w:r>
      <w:r>
        <w:rPr>
          <w:rFonts w:ascii="Calibri" w:hAnsi="Calibri" w:cs="Calibri"/>
          <w:u w:val="none"/>
          <w:sz w:val="24.5"/>
          <w:color w:val="000000"/>
          <w:w w:val="91.72830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3096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1.72830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309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72830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3096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72830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309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72830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83096"/>
          <w:noProof w:val="true"/>
        </w:rPr>
        <w:t>Members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Contracts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agreements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Board’s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authority</w:t>
      </w:r>
      <w:r>
        <w:rPr>
          <w:rFonts w:ascii="Calibri" w:hAnsi="Calibri" w:cs="Calibri"/>
          <w:u w:val="none"/>
          <w:sz w:val="24.5"/>
          <w:color w:val="000000"/>
          <w:w w:val="90.5092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92926"/>
          <w:noProof w:val="true"/>
        </w:rPr>
        <w:t>are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258865"/>
          <w:noProof w:val="true"/>
        </w:rPr>
        <w:t>invalid.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.115(2)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411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371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Authority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Responsibilities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78650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865067"/>
          <w:noProof w:val="true"/>
        </w:rPr>
        <w:t>BBAA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www.leg.state.or.us/ors/338.html" TargetMode="External" />
    <Relationship Id="rId9" Type="http://schemas.openxmlformats.org/officeDocument/2006/relationships/hyperlink" Target="http://www.leg.state.or.us/ors/338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