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37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37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37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3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0" coordsize="51480,72" o:spt="12" path="m 0,36 l 0,36,51480,36e">
            <v:stroke joinstyle="miter"/>
          </v:shapetype>
          <v:shape id="WS_polygon90" type="polygon90" style="position:absolute;left:0;text-align:left;margin-left:61.2pt;margin-top:329.16pt;width:514.8pt;height:0.720001pt;z-index:9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0" coordsize="3696,60" o:spt="12" path="m 0,30 l 0,30,3696,30e">
            <v:stroke joinstyle="miter"/>
          </v:shapetype>
          <v:shape id="WS_polygon110" type="polygon110" style="position:absolute;left:0;text-align:left;margin-left:61.2pt;margin-top:378.84pt;width:36.96pt;height:0.600006pt;z-index:11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22" coordsize="3696,60" o:spt="12" path="m 0,30 l 0,30,3696,30e">
            <v:stroke joinstyle="miter"/>
          </v:shapetype>
          <v:shape id="WS_polygon122" type="polygon122" style="position:absolute;left:0;text-align:left;margin-left:61.2pt;margin-top:390.6pt;width:36.96pt;height:0.600006pt;z-index:12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34" coordsize="3696,60" o:spt="12" path="m 0,30 l 0,30,3696,30e">
            <v:stroke joinstyle="miter"/>
          </v:shapetype>
          <v:shape id="WS_polygon134" type="polygon134" style="position:absolute;left:0;text-align:left;margin-left:61.2pt;margin-top:402.36pt;width:36.96pt;height:0.600006pt;z-index:13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49" coordsize="5688,60" o:spt="12" path="m 0,30 l 0,30,5688,30e">
            <v:stroke joinstyle="miter"/>
          </v:shapetype>
          <v:shape id="WS_polygon149" type="polygon149" style="position:absolute;left:0;text-align:left;margin-left:61.2pt;margin-top:425.88pt;width:56.88pt;height:0.600006pt;z-index:149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9886475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98864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9886475"/>
          <w:noProof w:val="true"/>
        </w:rPr>
        <w:t>EBAC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4078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0986938"/>
          <w:noProof w:val="true"/>
        </w:rPr>
        <w:t>Safety</w:t>
      </w:r>
      <w:r>
        <w:rPr>
          <w:rFonts w:ascii="Calibri" w:hAnsi="Calibri" w:cs="Calibri"/>
          <w:b/>
          <w:u w:val="none"/>
          <w:sz w:val="28.4599991"/>
          <w:color w:val="000000"/>
          <w:w w:val="95.098693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0986938"/>
          <w:noProof w:val="true"/>
        </w:rPr>
        <w:t>Committee</w:t>
      </w:r>
    </w:p>
    <w:p w:rsidR="005A76FB" w:rsidRDefault="005A76FB" w:rsidP="005A76FB">
      <w:pPr>
        <w:spacing w:before="0" w:after="0" w:lineRule="exact" w:line="240"/>
        <w:ind w:firstLine="4078" w:left="565"/>
        <w:rPr/>
      </w:pPr>
    </w:p>
    <w:p w:rsidR="005A76FB" w:rsidRDefault="005A76FB" w:rsidP="005A76FB">
      <w:pPr>
        <w:spacing w:before="0" w:after="0" w:lineRule="exact" w:line="240"/>
        <w:ind w:firstLine="4078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established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implement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89.309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2041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ongoing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effort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help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students,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while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4542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2313"/>
          <w:noProof w:val="true"/>
        </w:rPr>
        <w:t>school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176285"/>
          <w:noProof w:val="true"/>
        </w:rPr>
        <w:t>property.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091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80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09174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580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0917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580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09174"/>
          <w:noProof w:val="true"/>
        </w:rPr>
        <w:t>coordinate</w:t>
      </w:r>
      <w:r>
        <w:rPr>
          <w:rFonts w:ascii="Calibri" w:hAnsi="Calibri" w:cs="Calibri"/>
          <w:u w:val="none"/>
          <w:sz w:val="24.5"/>
          <w:color w:val="000000"/>
          <w:w w:val="90.580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091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80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0917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580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0917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580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09174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0.580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09174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0.580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09174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0.580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09174"/>
          <w:noProof w:val="true"/>
        </w:rPr>
        <w:t>efforts</w:t>
      </w:r>
      <w:r>
        <w:rPr>
          <w:rFonts w:ascii="Calibri" w:hAnsi="Calibri" w:cs="Calibri"/>
          <w:u w:val="none"/>
          <w:sz w:val="24.5"/>
          <w:color w:val="000000"/>
          <w:w w:val="90.580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0917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80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09174"/>
          <w:noProof w:val="true"/>
        </w:rPr>
        <w:t>maintain</w:t>
      </w:r>
      <w:r>
        <w:rPr>
          <w:rFonts w:ascii="Calibri" w:hAnsi="Calibri" w:cs="Calibri"/>
          <w:u w:val="none"/>
          <w:sz w:val="24.5"/>
          <w:color w:val="000000"/>
          <w:w w:val="90.580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09174"/>
          <w:noProof w:val="true"/>
        </w:rPr>
        <w:t>all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64447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93.96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64447"/>
          <w:noProof w:val="true"/>
        </w:rPr>
        <w:t>records.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050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505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05051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6505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0505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6505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05051"/>
          <w:noProof w:val="true"/>
        </w:rPr>
        <w:t>develop</w:t>
      </w:r>
      <w:r>
        <w:rPr>
          <w:rFonts w:ascii="Calibri" w:hAnsi="Calibri" w:cs="Calibri"/>
          <w:u w:val="none"/>
          <w:sz w:val="24.5"/>
          <w:color w:val="000000"/>
          <w:w w:val="90.6505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05051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0.6505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05051"/>
          <w:noProof w:val="true"/>
        </w:rPr>
        <w:t>regulations</w:t>
      </w:r>
      <w:r>
        <w:rPr>
          <w:rFonts w:ascii="Calibri" w:hAnsi="Calibri" w:cs="Calibri"/>
          <w:u w:val="none"/>
          <w:sz w:val="24.5"/>
          <w:color w:val="000000"/>
          <w:w w:val="90.6505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0505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6505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05051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6505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0505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6505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05051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90.6505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0505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6505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05051"/>
          <w:noProof w:val="true"/>
        </w:rPr>
        <w:t>implement</w:t>
      </w:r>
      <w:r>
        <w:rPr>
          <w:rFonts w:ascii="Calibri" w:hAnsi="Calibri" w:cs="Calibri"/>
          <w:u w:val="none"/>
          <w:sz w:val="24.5"/>
          <w:color w:val="000000"/>
          <w:w w:val="90.6505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05051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0.6505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505051"/>
          <w:noProof w:val="true"/>
        </w:rPr>
        <w:t>policy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7305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2073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73059"/>
          <w:noProof w:val="true"/>
        </w:rPr>
        <w:t>meet</w:t>
      </w:r>
      <w:r>
        <w:rPr>
          <w:rFonts w:ascii="Calibri" w:hAnsi="Calibri" w:cs="Calibri"/>
          <w:u w:val="none"/>
          <w:sz w:val="24.5"/>
          <w:color w:val="000000"/>
          <w:w w:val="91.2073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730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073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73059"/>
          <w:noProof w:val="true"/>
        </w:rPr>
        <w:t>applicable</w:t>
      </w:r>
      <w:r>
        <w:rPr>
          <w:rFonts w:ascii="Calibri" w:hAnsi="Calibri" w:cs="Calibri"/>
          <w:u w:val="none"/>
          <w:sz w:val="24.5"/>
          <w:color w:val="000000"/>
          <w:w w:val="91.2073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73059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1.2073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73059"/>
          <w:noProof w:val="true"/>
        </w:rPr>
        <w:t>Occupational</w:t>
      </w:r>
      <w:r>
        <w:rPr>
          <w:rFonts w:ascii="Calibri" w:hAnsi="Calibri" w:cs="Calibri"/>
          <w:u w:val="none"/>
          <w:sz w:val="24.5"/>
          <w:color w:val="000000"/>
          <w:w w:val="91.2073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73059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1.2073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7305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2073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73059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91.2073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73059"/>
          <w:noProof w:val="true"/>
        </w:rPr>
        <w:t>Division</w:t>
      </w:r>
      <w:r>
        <w:rPr>
          <w:rFonts w:ascii="Calibri" w:hAnsi="Calibri" w:cs="Calibri"/>
          <w:u w:val="none"/>
          <w:sz w:val="24.5"/>
          <w:color w:val="000000"/>
          <w:w w:val="91.20730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73059"/>
          <w:noProof w:val="true"/>
        </w:rPr>
        <w:t>requirements.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3613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654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361382"/>
          <w:noProof w:val="true"/>
        </w:rPr>
        <w:t>.176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3613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654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361382"/>
          <w:noProof w:val="true"/>
        </w:rPr>
        <w:t>.182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03186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4.703186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03186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703186"/>
          <w:noProof w:val="true"/>
        </w:rPr>
        <w:t>.115(j)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4.9014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437-001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901482"/>
          <w:noProof w:val="true"/>
        </w:rPr>
        <w:t>-0765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63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766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9243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1.23492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9243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91.23492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9243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23492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49243"/>
          <w:noProof w:val="true"/>
        </w:rPr>
        <w:t>EBAC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654.html" TargetMode="External" />
    <Relationship Id="rId11" Type="http://schemas.openxmlformats.org/officeDocument/2006/relationships/hyperlink" Target="http://landru.leg.state.or.us/ors/654.html" TargetMode="External" />
    <Relationship Id="rId12" Type="http://schemas.openxmlformats.org/officeDocument/2006/relationships/hyperlink" Target="http://www.leg.state.or.us/ors/338.html" TargetMode="External" />
    <Relationship Id="rId13" Type="http://schemas.openxmlformats.org/officeDocument/2006/relationships/hyperlink" Target="http://www.leg.state.or.us/ors/338.html" TargetMode="External" />
    <Relationship Id="rId14" Type="http://schemas.openxmlformats.org/officeDocument/2006/relationships/hyperlink" Target="http://arcweb.sos.state.or.us/rules/OARS_400/OAR_437/437_001.html" TargetMode="External" />
    <Relationship Id="rId15" Type="http://schemas.openxmlformats.org/officeDocument/2006/relationships/hyperlink" Target="http://arcweb.sos.state.or.us/rules/OARS_400/OAR_437/437_001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654.html" TargetMode="External" />
    <Relationship Id="rId9" Type="http://schemas.openxmlformats.org/officeDocument/2006/relationships/hyperlink" Target="http://landru.leg.state.or.us/ors/654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